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C4" w:rsidRPr="004A7470" w:rsidRDefault="000E3EC4" w:rsidP="000E3EC4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72"/>
          <w:szCs w:val="72"/>
        </w:rPr>
      </w:pPr>
      <w:bookmarkStart w:id="0" w:name="_GoBack"/>
      <w:bookmarkEnd w:id="0"/>
      <w:r w:rsidRPr="004A7470">
        <w:rPr>
          <w:rFonts w:ascii="Franklin Gothic Medium" w:eastAsia="Times New Roman" w:hAnsi="Franklin Gothic Medium" w:cs="Times New Roman"/>
          <w:sz w:val="72"/>
          <w:szCs w:val="72"/>
        </w:rPr>
        <w:t>Literacy Sponsor</w:t>
      </w:r>
      <w:r w:rsidR="00D40981" w:rsidRPr="004A7470">
        <w:rPr>
          <w:rFonts w:ascii="Franklin Gothic Medium" w:eastAsia="Times New Roman" w:hAnsi="Franklin Gothic Medium" w:cs="Times New Roman"/>
          <w:sz w:val="72"/>
          <w:szCs w:val="72"/>
        </w:rPr>
        <w:t>s</w:t>
      </w:r>
      <w:r w:rsidRPr="004A7470">
        <w:rPr>
          <w:rFonts w:ascii="Franklin Gothic Medium" w:eastAsia="Times New Roman" w:hAnsi="Franklin Gothic Medium" w:cs="Times New Roman"/>
          <w:sz w:val="72"/>
          <w:szCs w:val="72"/>
        </w:rPr>
        <w:t xml:space="preserve"> Needed</w:t>
      </w:r>
    </w:p>
    <w:p w:rsidR="00230EE9" w:rsidRPr="004A7470" w:rsidRDefault="00230EE9" w:rsidP="000E3EC4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44"/>
          <w:szCs w:val="44"/>
        </w:rPr>
      </w:pPr>
      <w:r w:rsidRPr="004A7470">
        <w:rPr>
          <w:rFonts w:ascii="Franklin Gothic Medium" w:eastAsia="Times New Roman" w:hAnsi="Franklin Gothic Medium" w:cs="Times New Roman"/>
          <w:sz w:val="44"/>
          <w:szCs w:val="44"/>
        </w:rPr>
        <w:t xml:space="preserve">For </w:t>
      </w:r>
      <w:r w:rsidR="00A63F9D" w:rsidRPr="004A7470">
        <w:rPr>
          <w:rFonts w:ascii="Franklin Gothic Medium" w:eastAsia="Times New Roman" w:hAnsi="Franklin Gothic Medium" w:cs="Times New Roman"/>
          <w:sz w:val="44"/>
          <w:szCs w:val="44"/>
        </w:rPr>
        <w:t>Burlington Housing Authority’s Reach for the Stars Reading Incentive Program</w:t>
      </w:r>
    </w:p>
    <w:p w:rsidR="00385E02" w:rsidRDefault="00A67BC8" w:rsidP="00BF41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0829A5BE" wp14:editId="40C828E3">
            <wp:extent cx="1295400" cy="1447610"/>
            <wp:effectExtent l="19050" t="0" r="0" b="0"/>
            <wp:docPr id="1" name="Picture 5" descr="C:\Documents and Settings\Brenda\My Documents\My Pictures\UBAM\New Titles 2014\Secrets of the Rainfor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renda\My Documents\My Pictures\UBAM\New Titles 2014\Secrets of the Rainfores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91E">
        <w:rPr>
          <w:noProof/>
        </w:rPr>
        <mc:AlternateContent>
          <mc:Choice Requires="wps">
            <w:drawing>
              <wp:inline distT="0" distB="0" distL="0" distR="0" wp14:anchorId="59D57583">
                <wp:extent cx="304800" cy="304800"/>
                <wp:effectExtent l="0" t="0" r="0" b="0"/>
                <wp:docPr id="4" name="AutoShape 1" descr="Picture of Shine-A-Light: Secrets of the Rain 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C0CB7" id="AutoShape 1" o:spid="_x0000_s1026" alt="Picture of Shine-A-Light: Secrets of the Rain 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TtmHr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A67BC8">
        <w:t xml:space="preserve"> </w:t>
      </w:r>
      <w:r w:rsidRPr="00A67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D0A15C1" wp14:editId="1503EDCB">
            <wp:extent cx="1314450" cy="1911985"/>
            <wp:effectExtent l="0" t="0" r="0" b="0"/>
            <wp:docPr id="2" name="Picture 10" descr="C:\Documents and Settings\Brenda\My Documents\My Pictures\UBAM\New Titles 2014\Double troub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renda\My Documents\My Pictures\UBAM\New Titles 2014\Double troub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1" cy="19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4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</w:t>
      </w:r>
      <w:r w:rsidR="00BF4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                                                                        </w:t>
      </w:r>
      <w:r w:rsidR="00230E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</w:t>
      </w:r>
      <w:r w:rsidR="00BF4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                                                                   </w:t>
      </w:r>
      <w:r w:rsidR="00606B9E" w:rsidRPr="00BF41F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 wp14:anchorId="37FEAC3D" wp14:editId="4022683E">
            <wp:extent cx="1253490" cy="1466850"/>
            <wp:effectExtent l="0" t="0" r="0" b="0"/>
            <wp:docPr id="3" name="Picture 11" descr="C:\Documents and Settings\Brenda\My Documents\My Pictures\UBAM\New Titles 2014\Q&amp;A Wor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renda\My Documents\My Pictures\UBAM\New Titles 2014\Q&amp;A Worl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21" cy="14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                       </w:t>
      </w:r>
      <w:r w:rsidR="00BF4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</w:t>
      </w:r>
      <w:r w:rsidR="00BF41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F280138" wp14:editId="234831DF">
            <wp:extent cx="1499235" cy="1956629"/>
            <wp:effectExtent l="0" t="0" r="0" b="0"/>
            <wp:docPr id="12" name="Picture 12" descr="C:\Documents and Settings\Brenda\My Documents\My Pictures\UBAM\New Titles 2014\wipe clean lower case 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renda\My Documents\My Pictures\UBAM\New Titles 2014\wipe clean lower case letter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03" cy="196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81" w:rsidRDefault="000E3EC4" w:rsidP="00BF41F6">
      <w:pPr>
        <w:spacing w:before="100" w:beforeAutospacing="1" w:after="0" w:line="240" w:lineRule="auto"/>
        <w:jc w:val="center"/>
        <w:rPr>
          <w:rFonts w:ascii="PosterBodoni BT" w:eastAsia="Times New Roman" w:hAnsi="PosterBodoni BT" w:cs="Times New Roman"/>
          <w:iCs/>
          <w:sz w:val="40"/>
          <w:szCs w:val="24"/>
        </w:rPr>
      </w:pPr>
      <w:r w:rsidRPr="00D40981">
        <w:rPr>
          <w:rFonts w:ascii="PosterBodoni BT" w:eastAsia="Times New Roman" w:hAnsi="PosterBodoni BT" w:cs="Times New Roman"/>
          <w:i/>
          <w:iCs/>
          <w:sz w:val="40"/>
          <w:szCs w:val="24"/>
        </w:rPr>
        <w:t>Our goal:</w:t>
      </w:r>
    </w:p>
    <w:p w:rsidR="000E3EC4" w:rsidRPr="000E3EC4" w:rsidRDefault="000E3EC4" w:rsidP="000E3EC4">
      <w:pPr>
        <w:spacing w:after="100" w:afterAutospacing="1" w:line="240" w:lineRule="auto"/>
        <w:jc w:val="center"/>
        <w:rPr>
          <w:rFonts w:ascii="PosterBodoni BT" w:eastAsia="Times New Roman" w:hAnsi="PosterBodoni BT" w:cs="Times New Roman"/>
          <w:iCs/>
          <w:sz w:val="28"/>
          <w:szCs w:val="24"/>
        </w:rPr>
      </w:pPr>
      <w:r w:rsidRPr="000E3EC4">
        <w:rPr>
          <w:rFonts w:ascii="Franklin Gothic Medium" w:eastAsia="Times New Roman" w:hAnsi="Franklin Gothic Medium" w:cs="Times New Roman"/>
          <w:b/>
          <w:iCs/>
          <w:sz w:val="28"/>
          <w:szCs w:val="24"/>
        </w:rPr>
        <w:t>A lite</w:t>
      </w:r>
      <w:r w:rsidR="00A63F9D">
        <w:rPr>
          <w:rFonts w:ascii="Franklin Gothic Medium" w:eastAsia="Times New Roman" w:hAnsi="Franklin Gothic Medium" w:cs="Times New Roman"/>
          <w:b/>
          <w:iCs/>
          <w:sz w:val="28"/>
          <w:szCs w:val="24"/>
        </w:rPr>
        <w:t xml:space="preserve">racy sponsor for EVERY child at Burlington Housing Authority’s </w:t>
      </w:r>
      <w:r w:rsidR="00D40981">
        <w:rPr>
          <w:rFonts w:ascii="Franklin Gothic Medium" w:eastAsia="Times New Roman" w:hAnsi="Franklin Gothic Medium" w:cs="Times New Roman"/>
          <w:b/>
          <w:iCs/>
          <w:sz w:val="28"/>
          <w:szCs w:val="24"/>
        </w:rPr>
        <w:t>summer</w:t>
      </w:r>
      <w:r w:rsidRPr="000E3EC4">
        <w:rPr>
          <w:rFonts w:ascii="Franklin Gothic Medium" w:eastAsia="Times New Roman" w:hAnsi="Franklin Gothic Medium" w:cs="Times New Roman"/>
          <w:b/>
          <w:iCs/>
          <w:sz w:val="28"/>
          <w:szCs w:val="24"/>
        </w:rPr>
        <w:t xml:space="preserve"> program</w:t>
      </w:r>
      <w:r w:rsidR="00385E02">
        <w:rPr>
          <w:rFonts w:ascii="Franklin Gothic Medium" w:eastAsia="Times New Roman" w:hAnsi="Franklin Gothic Medium" w:cs="Times New Roman"/>
          <w:b/>
          <w:iCs/>
          <w:sz w:val="28"/>
          <w:szCs w:val="24"/>
        </w:rPr>
        <w:t>!</w:t>
      </w:r>
    </w:p>
    <w:p w:rsidR="00D40981" w:rsidRDefault="000E3EC4" w:rsidP="00D40981">
      <w:pPr>
        <w:spacing w:after="0" w:line="240" w:lineRule="auto"/>
        <w:contextualSpacing/>
        <w:jc w:val="center"/>
        <w:rPr>
          <w:rFonts w:ascii="PosterBodoni BT" w:eastAsia="Times New Roman" w:hAnsi="PosterBodoni BT" w:cs="Times New Roman"/>
          <w:i/>
          <w:iCs/>
          <w:sz w:val="36"/>
          <w:szCs w:val="24"/>
        </w:rPr>
      </w:pPr>
      <w:r w:rsidRPr="00D40981">
        <w:rPr>
          <w:rFonts w:ascii="PosterBodoni BT" w:eastAsia="Times New Roman" w:hAnsi="PosterBodoni BT" w:cs="Times New Roman"/>
          <w:i/>
          <w:iCs/>
          <w:sz w:val="36"/>
          <w:szCs w:val="24"/>
        </w:rPr>
        <w:t xml:space="preserve">What is a Literacy Sponsor? </w:t>
      </w:r>
    </w:p>
    <w:p w:rsidR="004A7470" w:rsidRDefault="000E3EC4" w:rsidP="004A7470">
      <w:pPr>
        <w:spacing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iCs/>
          <w:sz w:val="24"/>
          <w:szCs w:val="24"/>
        </w:rPr>
      </w:pPr>
      <w:r w:rsidRPr="00D40981">
        <w:rPr>
          <w:rFonts w:ascii="PosterBodoni BT" w:eastAsia="Times New Roman" w:hAnsi="PosterBodoni BT" w:cs="Times New Roman"/>
          <w:i/>
          <w:iCs/>
          <w:sz w:val="36"/>
          <w:szCs w:val="24"/>
        </w:rPr>
        <w:t xml:space="preserve"> </w:t>
      </w:r>
      <w:r w:rsidRPr="000E3EC4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A Literacy Sponsor donates $25 </w:t>
      </w:r>
      <w:r w:rsidR="00D40981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>to sponsor a child’s reading</w:t>
      </w:r>
      <w:r w:rsidRPr="000E3EC4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 throughout the summer</w:t>
      </w:r>
      <w:r w:rsidR="00D40981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. The child, parents and teachers make a commitment </w:t>
      </w:r>
      <w:r w:rsidR="00385E02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for every child </w:t>
      </w:r>
      <w:r w:rsidR="00D40981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>to read or be read to at least 20 minutes per day.  Y</w:t>
      </w:r>
      <w:r w:rsidRPr="000E3EC4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our sponsored child(ren) will receive </w:t>
      </w:r>
      <w:r w:rsidR="00385E02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at least </w:t>
      </w:r>
      <w:r w:rsidRPr="000E3EC4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$25 worth of new books </w:t>
      </w:r>
      <w:r w:rsidR="00385927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>upon completing the</w:t>
      </w:r>
      <w:r w:rsidR="00D40981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 xml:space="preserve"> reading program</w:t>
      </w:r>
      <w:r w:rsidRPr="000E3EC4">
        <w:rPr>
          <w:rFonts w:ascii="Franklin Gothic Medium" w:eastAsia="Times New Roman" w:hAnsi="Franklin Gothic Medium" w:cs="Times New Roman"/>
          <w:b/>
          <w:iCs/>
          <w:sz w:val="24"/>
          <w:szCs w:val="24"/>
        </w:rPr>
        <w:t>!</w:t>
      </w:r>
    </w:p>
    <w:p w:rsidR="00D40981" w:rsidRPr="00606B9E" w:rsidRDefault="00D40981" w:rsidP="00606B9E">
      <w:pPr>
        <w:spacing w:after="100" w:afterAutospacing="1" w:line="240" w:lineRule="auto"/>
        <w:jc w:val="center"/>
        <w:rPr>
          <w:rFonts w:ascii="PosterBodoni BT" w:eastAsia="Times New Roman" w:hAnsi="PosterBodoni BT" w:cs="Times New Roman"/>
          <w:i/>
          <w:iCs/>
          <w:sz w:val="36"/>
          <w:szCs w:val="24"/>
        </w:rPr>
      </w:pPr>
      <w:r w:rsidRPr="00D40981">
        <w:rPr>
          <w:rFonts w:ascii="PosterBodoni BT" w:eastAsia="Times New Roman" w:hAnsi="PosterBodoni BT" w:cs="Times New Roman"/>
          <w:i/>
          <w:iCs/>
          <w:sz w:val="36"/>
          <w:szCs w:val="24"/>
        </w:rPr>
        <w:t>WHY</w:t>
      </w:r>
      <w:r w:rsidR="00606B9E">
        <w:rPr>
          <w:rFonts w:ascii="PosterBodoni BT" w:eastAsia="Times New Roman" w:hAnsi="PosterBodoni BT" w:cs="Times New Roman"/>
          <w:i/>
          <w:iCs/>
          <w:sz w:val="36"/>
          <w:szCs w:val="24"/>
        </w:rPr>
        <w:t xml:space="preserve">? </w:t>
      </w:r>
      <w:r w:rsidRPr="00D40981">
        <w:rPr>
          <w:rFonts w:ascii="Franklin Gothic Medium" w:eastAsia="Times New Roman" w:hAnsi="Franklin Gothic Medium" w:cs="Times New Roman"/>
          <w:b/>
          <w:i/>
          <w:iCs/>
          <w:sz w:val="24"/>
          <w:szCs w:val="24"/>
        </w:rPr>
        <w:t>Research shows that “</w:t>
      </w:r>
      <w:r w:rsidRPr="00D40981">
        <w:rPr>
          <w:rFonts w:ascii="Franklin Gothic Medium" w:eastAsia="Times New Roman" w:hAnsi="Franklin Gothic Medium" w:cs="Times New Roman"/>
          <w:b/>
          <w:sz w:val="24"/>
          <w:szCs w:val="24"/>
        </w:rPr>
        <w:t>The most successful way to improve the reading achievement of low-income children is to increase their access to print.” That means quality books in their hands and their homes!</w:t>
      </w:r>
    </w:p>
    <w:p w:rsidR="000E3EC4" w:rsidRPr="00230EE9" w:rsidRDefault="000E3EC4" w:rsidP="000E3EC4">
      <w:pPr>
        <w:spacing w:before="100"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i/>
          <w:iCs/>
          <w:sz w:val="28"/>
          <w:szCs w:val="24"/>
        </w:rPr>
      </w:pPr>
      <w:r w:rsidRPr="00230EE9">
        <w:rPr>
          <w:rFonts w:ascii="Franklin Gothic Medium" w:eastAsia="Times New Roman" w:hAnsi="Franklin Gothic Medium" w:cs="Times New Roman"/>
          <w:b/>
          <w:i/>
          <w:iCs/>
          <w:sz w:val="28"/>
          <w:szCs w:val="24"/>
          <w:u w:val="single"/>
        </w:rPr>
        <w:t>Usborne Books &amp; More</w:t>
      </w:r>
      <w:r w:rsidRPr="00230EE9">
        <w:rPr>
          <w:rFonts w:ascii="Franklin Gothic Medium" w:eastAsia="Times New Roman" w:hAnsi="Franklin Gothic Medium" w:cs="Times New Roman"/>
          <w:b/>
          <w:i/>
          <w:iCs/>
          <w:sz w:val="28"/>
          <w:szCs w:val="24"/>
        </w:rPr>
        <w:t xml:space="preserve"> </w:t>
      </w:r>
      <w:r w:rsidRPr="00230EE9">
        <w:rPr>
          <w:rFonts w:ascii="Franklin Gothic Medium" w:eastAsia="Times New Roman" w:hAnsi="Franklin Gothic Medium" w:cs="Times New Roman"/>
          <w:iCs/>
          <w:szCs w:val="24"/>
        </w:rPr>
        <w:t xml:space="preserve">will match every monetary donation at 50% </w:t>
      </w:r>
      <w:r w:rsidR="00385E02" w:rsidRPr="00230EE9">
        <w:rPr>
          <w:rFonts w:ascii="Franklin Gothic Medium" w:eastAsia="Times New Roman" w:hAnsi="Franklin Gothic Medium" w:cs="Times New Roman"/>
          <w:iCs/>
          <w:szCs w:val="24"/>
        </w:rPr>
        <w:t xml:space="preserve">which will allow each child </w:t>
      </w:r>
      <w:r w:rsidR="00A63F9D">
        <w:rPr>
          <w:rFonts w:ascii="Franklin Gothic Medium" w:eastAsia="Times New Roman" w:hAnsi="Franklin Gothic Medium" w:cs="Times New Roman"/>
          <w:iCs/>
          <w:szCs w:val="24"/>
        </w:rPr>
        <w:t>in the BHA summer program</w:t>
      </w:r>
      <w:r w:rsidR="00385E02" w:rsidRPr="00230EE9">
        <w:rPr>
          <w:rFonts w:ascii="Franklin Gothic Medium" w:eastAsia="Times New Roman" w:hAnsi="Franklin Gothic Medium" w:cs="Times New Roman"/>
          <w:iCs/>
          <w:szCs w:val="24"/>
        </w:rPr>
        <w:t xml:space="preserve"> to have books of their own </w:t>
      </w:r>
      <w:r w:rsidR="00230EE9" w:rsidRPr="00230EE9">
        <w:rPr>
          <w:rFonts w:ascii="Franklin Gothic Medium" w:eastAsia="Times New Roman" w:hAnsi="Franklin Gothic Medium" w:cs="Times New Roman"/>
          <w:b/>
          <w:iCs/>
          <w:szCs w:val="24"/>
        </w:rPr>
        <w:t>AND</w:t>
      </w:r>
      <w:r w:rsidR="00A63F9D">
        <w:rPr>
          <w:rFonts w:ascii="Franklin Gothic Medium" w:eastAsia="Times New Roman" w:hAnsi="Franklin Gothic Medium" w:cs="Times New Roman"/>
          <w:iCs/>
          <w:szCs w:val="24"/>
        </w:rPr>
        <w:t xml:space="preserve"> to establish a library at BHA</w:t>
      </w:r>
      <w:r w:rsidR="00385E02" w:rsidRPr="00230EE9">
        <w:rPr>
          <w:rFonts w:ascii="Franklin Gothic Medium" w:eastAsia="Times New Roman" w:hAnsi="Franklin Gothic Medium" w:cs="Times New Roman"/>
          <w:iCs/>
          <w:szCs w:val="24"/>
        </w:rPr>
        <w:t>!</w:t>
      </w:r>
    </w:p>
    <w:p w:rsidR="000E3EC4" w:rsidRPr="00385E02" w:rsidRDefault="00385E02" w:rsidP="00606B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</w:rPr>
      </w:pPr>
      <w:r w:rsidRPr="00230EE9">
        <w:rPr>
          <w:rFonts w:ascii="Times New Roman" w:eastAsia="Times New Roman" w:hAnsi="Times New Roman" w:cs="Times New Roman"/>
          <w:b/>
          <w:iCs/>
          <w:sz w:val="24"/>
          <w:szCs w:val="24"/>
        </w:rPr>
        <w:t>100</w:t>
      </w:r>
      <w:r w:rsidR="000E3EC4" w:rsidRPr="00230EE9">
        <w:rPr>
          <w:rFonts w:ascii="Times New Roman" w:eastAsia="Times New Roman" w:hAnsi="Times New Roman" w:cs="Times New Roman"/>
          <w:b/>
          <w:iCs/>
          <w:sz w:val="24"/>
          <w:szCs w:val="24"/>
        </w:rPr>
        <w:t>% of your tax deductible donation</w:t>
      </w:r>
      <w:r w:rsidR="00A63F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to Burlington Housing Authority</w:t>
      </w:r>
      <w:r w:rsidR="000E3EC4" w:rsidRPr="00230E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will be used to change the lives of children</w:t>
      </w:r>
      <w:r w:rsidRPr="00230E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through literacy</w:t>
      </w:r>
      <w:r w:rsidR="000E3EC4" w:rsidRPr="00230EE9">
        <w:rPr>
          <w:rFonts w:ascii="Times New Roman" w:eastAsia="Times New Roman" w:hAnsi="Times New Roman" w:cs="Times New Roman"/>
          <w:b/>
          <w:iCs/>
          <w:sz w:val="24"/>
          <w:szCs w:val="24"/>
        </w:rPr>
        <w:t>!</w:t>
      </w:r>
    </w:p>
    <w:p w:rsidR="000E3EC4" w:rsidRPr="00230EE9" w:rsidRDefault="000E3EC4" w:rsidP="00606B9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230EE9">
        <w:rPr>
          <w:rFonts w:ascii="Times New Roman" w:eastAsia="Times New Roman" w:hAnsi="Times New Roman" w:cs="Times New Roman"/>
          <w:iCs/>
          <w:sz w:val="20"/>
          <w:szCs w:val="24"/>
        </w:rPr>
        <w:t xml:space="preserve">Questions: Contact </w:t>
      </w:r>
      <w:r w:rsidR="00A63F9D">
        <w:rPr>
          <w:rFonts w:ascii="Times New Roman" w:eastAsia="Times New Roman" w:hAnsi="Times New Roman" w:cs="Times New Roman"/>
          <w:iCs/>
          <w:sz w:val="20"/>
          <w:szCs w:val="24"/>
        </w:rPr>
        <w:t xml:space="preserve">Amy Segposyan, Usborne Consultant, </w:t>
      </w:r>
      <w:hyperlink r:id="rId9" w:history="1">
        <w:r w:rsidR="00A63F9D" w:rsidRPr="00F466BD">
          <w:rPr>
            <w:rStyle w:val="Hyperlink"/>
            <w:rFonts w:ascii="Times New Roman" w:eastAsia="Times New Roman" w:hAnsi="Times New Roman" w:cs="Times New Roman"/>
            <w:iCs/>
            <w:sz w:val="20"/>
            <w:szCs w:val="24"/>
          </w:rPr>
          <w:t>asegposyan@gmail.com</w:t>
        </w:r>
      </w:hyperlink>
      <w:r w:rsidR="00A63F9D">
        <w:rPr>
          <w:rFonts w:ascii="Times New Roman" w:eastAsia="Times New Roman" w:hAnsi="Times New Roman" w:cs="Times New Roman"/>
          <w:iCs/>
          <w:sz w:val="20"/>
          <w:szCs w:val="24"/>
        </w:rPr>
        <w:t>, 845-544-4256 or Veronica Revels</w:t>
      </w:r>
      <w:r w:rsidR="004A7470">
        <w:rPr>
          <w:rFonts w:ascii="Times New Roman" w:eastAsia="Times New Roman" w:hAnsi="Times New Roman" w:cs="Times New Roman"/>
          <w:iCs/>
          <w:sz w:val="20"/>
          <w:szCs w:val="24"/>
        </w:rPr>
        <w:t xml:space="preserve">, Executive Director, Burlington Housing Authority, </w:t>
      </w:r>
      <w:hyperlink r:id="rId10" w:history="1">
        <w:r w:rsidR="004A7470" w:rsidRPr="00F466BD">
          <w:rPr>
            <w:rStyle w:val="Hyperlink"/>
            <w:rFonts w:ascii="Times New Roman" w:eastAsia="Times New Roman" w:hAnsi="Times New Roman" w:cs="Times New Roman"/>
            <w:iCs/>
            <w:sz w:val="20"/>
            <w:szCs w:val="24"/>
          </w:rPr>
          <w:t>bha@burlingtonha.org</w:t>
        </w:r>
      </w:hyperlink>
      <w:r w:rsidR="004A7470">
        <w:rPr>
          <w:rFonts w:ascii="Times New Roman" w:eastAsia="Times New Roman" w:hAnsi="Times New Roman" w:cs="Times New Roman"/>
          <w:iCs/>
          <w:sz w:val="20"/>
          <w:szCs w:val="24"/>
        </w:rPr>
        <w:t>, 336-226-8421, ext. 203</w:t>
      </w:r>
    </w:p>
    <w:p w:rsidR="000E3EC4" w:rsidRDefault="000E3EC4" w:rsidP="00606B9E">
      <w:pPr>
        <w:pStyle w:val="ListParagraph"/>
        <w:tabs>
          <w:tab w:val="left" w:pos="4900"/>
        </w:tabs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 would like to </w:t>
      </w:r>
      <w:r w:rsidR="00606B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sponsor:</w:t>
      </w:r>
    </w:p>
    <w:p w:rsidR="00385E02" w:rsidRPr="00230EE9" w:rsidRDefault="00385E02" w:rsidP="00385E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230EE9">
        <w:rPr>
          <w:rFonts w:ascii="Times New Roman" w:eastAsia="Times New Roman" w:hAnsi="Times New Roman" w:cs="Times New Roman"/>
          <w:i/>
          <w:iCs/>
          <w:szCs w:val="24"/>
        </w:rPr>
        <w:t xml:space="preserve">Corporate sponsor               </w:t>
      </w:r>
      <w:r w:rsidR="00230EE9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 xml:space="preserve">Name   </w:t>
      </w:r>
      <w:r w:rsidR="00230EE9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>_________________________________</w:t>
      </w:r>
      <w:r w:rsidR="00230EE9">
        <w:rPr>
          <w:rFonts w:ascii="Times New Roman" w:eastAsia="Times New Roman" w:hAnsi="Times New Roman" w:cs="Times New Roman"/>
          <w:i/>
          <w:iCs/>
          <w:szCs w:val="24"/>
        </w:rPr>
        <w:t>_________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>___</w:t>
      </w:r>
    </w:p>
    <w:p w:rsidR="000E3EC4" w:rsidRPr="00063A56" w:rsidRDefault="000E3EC4" w:rsidP="00063A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230EE9">
        <w:rPr>
          <w:rFonts w:ascii="Times New Roman" w:eastAsia="Times New Roman" w:hAnsi="Times New Roman" w:cs="Times New Roman"/>
          <w:i/>
          <w:iCs/>
          <w:szCs w:val="24"/>
        </w:rPr>
        <w:t xml:space="preserve">10 children - $250                                           </w:t>
      </w:r>
      <w:r w:rsidR="00385E02" w:rsidRPr="00230EE9">
        <w:rPr>
          <w:rFonts w:ascii="Times New Roman" w:eastAsia="Times New Roman" w:hAnsi="Times New Roman" w:cs="Times New Roman"/>
          <w:i/>
          <w:iCs/>
          <w:szCs w:val="24"/>
        </w:rPr>
        <w:t>Address ____________________________________</w:t>
      </w:r>
      <w:r w:rsidR="00230EE9">
        <w:rPr>
          <w:rFonts w:ascii="Times New Roman" w:eastAsia="Times New Roman" w:hAnsi="Times New Roman" w:cs="Times New Roman"/>
          <w:i/>
          <w:iCs/>
          <w:szCs w:val="24"/>
        </w:rPr>
        <w:t>________</w:t>
      </w:r>
      <w:r w:rsidR="00385E02" w:rsidRPr="00230EE9">
        <w:rPr>
          <w:rFonts w:ascii="Times New Roman" w:eastAsia="Times New Roman" w:hAnsi="Times New Roman" w:cs="Times New Roman"/>
          <w:i/>
          <w:iCs/>
          <w:szCs w:val="24"/>
        </w:rPr>
        <w:t>_</w:t>
      </w:r>
      <w:r w:rsidR="00230EE9" w:rsidRPr="00063A56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</w:t>
      </w:r>
      <w:r w:rsidR="00063A56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                                        </w:t>
      </w:r>
    </w:p>
    <w:p w:rsidR="000E3EC4" w:rsidRPr="00230EE9" w:rsidRDefault="00230EE9" w:rsidP="00385E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>4 children - $100</w:t>
      </w:r>
      <w:r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     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>Corporation/organization</w:t>
      </w:r>
      <w:r w:rsidR="000E3EC4" w:rsidRPr="00230EE9"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>______________________________</w:t>
      </w:r>
    </w:p>
    <w:p w:rsidR="000E3EC4" w:rsidRPr="00230EE9" w:rsidRDefault="000E3EC4" w:rsidP="00385E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230EE9">
        <w:rPr>
          <w:rFonts w:ascii="Times New Roman" w:eastAsia="Times New Roman" w:hAnsi="Times New Roman" w:cs="Times New Roman"/>
          <w:i/>
          <w:iCs/>
          <w:szCs w:val="24"/>
        </w:rPr>
        <w:t>2 children - $50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ab/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ab/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ab/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230EE9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____________________</w:t>
      </w:r>
      <w:r w:rsidRPr="00230EE9">
        <w:rPr>
          <w:rFonts w:ascii="Times New Roman" w:eastAsia="Times New Roman" w:hAnsi="Times New Roman" w:cs="Times New Roman"/>
          <w:i/>
          <w:iCs/>
          <w:szCs w:val="24"/>
        </w:rPr>
        <w:t>__________________________</w:t>
      </w:r>
    </w:p>
    <w:p w:rsidR="000E3EC4" w:rsidRPr="004A7470" w:rsidRDefault="00230EE9" w:rsidP="004A74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>1 child - $25</w:t>
      </w:r>
      <w:r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     </w:t>
      </w:r>
      <w:r w:rsidR="000E3EC4" w:rsidRPr="00230EE9">
        <w:rPr>
          <w:rFonts w:ascii="Times New Roman" w:eastAsia="Times New Roman" w:hAnsi="Times New Roman" w:cs="Times New Roman"/>
          <w:i/>
          <w:iCs/>
          <w:szCs w:val="24"/>
        </w:rPr>
        <w:t xml:space="preserve">Phone/email </w:t>
      </w:r>
      <w:r>
        <w:rPr>
          <w:rFonts w:ascii="Times New Roman" w:eastAsia="Times New Roman" w:hAnsi="Times New Roman" w:cs="Times New Roman"/>
          <w:i/>
          <w:iCs/>
          <w:szCs w:val="24"/>
        </w:rPr>
        <w:t>_____</w:t>
      </w:r>
      <w:r w:rsidR="000E3EC4" w:rsidRPr="00230EE9">
        <w:rPr>
          <w:rFonts w:ascii="Times New Roman" w:eastAsia="Times New Roman" w:hAnsi="Times New Roman" w:cs="Times New Roman"/>
          <w:i/>
          <w:iCs/>
          <w:szCs w:val="24"/>
        </w:rPr>
        <w:t>______</w:t>
      </w:r>
      <w:r w:rsidR="004A7470">
        <w:rPr>
          <w:rFonts w:ascii="Times New Roman" w:eastAsia="Times New Roman" w:hAnsi="Times New Roman" w:cs="Times New Roman"/>
          <w:i/>
          <w:iCs/>
          <w:szCs w:val="24"/>
        </w:rPr>
        <w:t>_______________________________</w:t>
      </w:r>
      <w:r w:rsidR="000E3EC4" w:rsidRPr="004A7470">
        <w:rPr>
          <w:rFonts w:ascii="Times New Roman" w:eastAsia="Times New Roman" w:hAnsi="Times New Roman" w:cs="Times New Roman"/>
          <w:i/>
          <w:iCs/>
          <w:szCs w:val="24"/>
        </w:rPr>
        <w:t xml:space="preserve">         </w:t>
      </w:r>
    </w:p>
    <w:p w:rsidR="000E3EC4" w:rsidRPr="00230EE9" w:rsidRDefault="00063A56" w:rsidP="00063A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Send this form with c</w:t>
      </w:r>
      <w:r w:rsidR="004A7470">
        <w:rPr>
          <w:rFonts w:ascii="Times New Roman" w:eastAsia="Times New Roman" w:hAnsi="Times New Roman" w:cs="Times New Roman"/>
          <w:b/>
          <w:iCs/>
          <w:szCs w:val="24"/>
        </w:rPr>
        <w:t>hecks payable to Burlington Development Corp.</w:t>
      </w:r>
      <w:r w:rsidR="004A7470">
        <w:t xml:space="preserve"> 443 Parkview Drive, Burlington, NC 27215, attn.:  A. Segposyan</w:t>
      </w:r>
      <w:r w:rsidRPr="00230EE9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Cs w:val="24"/>
        </w:rPr>
        <w:t>or</w:t>
      </w:r>
      <w:r w:rsidR="000E3EC4" w:rsidRPr="00230EE9">
        <w:rPr>
          <w:rFonts w:ascii="Times New Roman" w:eastAsia="Times New Roman" w:hAnsi="Times New Roman" w:cs="Times New Roman"/>
          <w:b/>
          <w:iCs/>
          <w:szCs w:val="24"/>
        </w:rPr>
        <w:t xml:space="preserve"> an on-line donation at </w:t>
      </w:r>
      <w:r w:rsidR="004A7470">
        <w:rPr>
          <w:rFonts w:ascii="Calibri" w:hAnsi="Calibri"/>
        </w:rPr>
        <w:t>https://www.youcaring.com/burlington-housing-authority-553825</w:t>
      </w:r>
    </w:p>
    <w:sectPr w:rsidR="000E3EC4" w:rsidRPr="00230EE9" w:rsidSect="00152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osterBodo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42FE"/>
    <w:multiLevelType w:val="hybridMultilevel"/>
    <w:tmpl w:val="B73E4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4D54"/>
    <w:multiLevelType w:val="hybridMultilevel"/>
    <w:tmpl w:val="C852A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C4"/>
    <w:rsid w:val="00063A56"/>
    <w:rsid w:val="000E3EC4"/>
    <w:rsid w:val="00230EE9"/>
    <w:rsid w:val="00237D99"/>
    <w:rsid w:val="002943B3"/>
    <w:rsid w:val="00385927"/>
    <w:rsid w:val="00385E02"/>
    <w:rsid w:val="004455CB"/>
    <w:rsid w:val="004A7470"/>
    <w:rsid w:val="00606B9E"/>
    <w:rsid w:val="0066191E"/>
    <w:rsid w:val="007E4629"/>
    <w:rsid w:val="00A63F9D"/>
    <w:rsid w:val="00A67BC8"/>
    <w:rsid w:val="00BF41F6"/>
    <w:rsid w:val="00D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ha@burlington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egposy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C2E85058.dotm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Luksch</dc:creator>
  <cp:keywords/>
  <dc:description/>
  <cp:lastModifiedBy>aparham</cp:lastModifiedBy>
  <cp:revision>2</cp:revision>
  <dcterms:created xsi:type="dcterms:W3CDTF">2016-07-16T02:23:00Z</dcterms:created>
  <dcterms:modified xsi:type="dcterms:W3CDTF">2016-07-16T02:23:00Z</dcterms:modified>
</cp:coreProperties>
</file>